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D00644A" w:rsidR="0024773C" w:rsidRDefault="00FD3280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D3280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Одина (4500104198)»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D5E2286" w14:textId="6F0D0427" w:rsidR="00036469" w:rsidRDefault="00FD062A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FD3280">
        <w:rPr>
          <w:rFonts w:ascii="Times New Roman" w:hAnsi="Times New Roman"/>
          <w:bCs/>
          <w:sz w:val="28"/>
          <w:szCs w:val="28"/>
        </w:rPr>
        <w:t>000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FD3280">
        <w:rPr>
          <w:rFonts w:ascii="Times New Roman" w:hAnsi="Times New Roman"/>
          <w:bCs/>
          <w:sz w:val="28"/>
          <w:szCs w:val="28"/>
        </w:rPr>
        <w:t>0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FD3280">
        <w:rPr>
          <w:rFonts w:ascii="Times New Roman" w:hAnsi="Times New Roman"/>
          <w:bCs/>
          <w:sz w:val="28"/>
          <w:szCs w:val="28"/>
        </w:rPr>
        <w:t>13524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FD3280">
        <w:rPr>
          <w:rFonts w:ascii="Times New Roman" w:hAnsi="Times New Roman"/>
          <w:bCs/>
          <w:sz w:val="28"/>
          <w:szCs w:val="28"/>
        </w:rPr>
        <w:t>418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95EAC" w:rsidRPr="00195EAC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Одина, ул. Мысовая</w:t>
      </w:r>
      <w:r w:rsidR="00195EAC">
        <w:rPr>
          <w:rFonts w:ascii="Times New Roman" w:hAnsi="Times New Roman"/>
          <w:bCs/>
          <w:sz w:val="28"/>
          <w:szCs w:val="28"/>
        </w:rPr>
        <w:t>;</w:t>
      </w:r>
    </w:p>
    <w:p w14:paraId="2B778FC3" w14:textId="3D2DD2D3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FD3280">
        <w:rPr>
          <w:rFonts w:ascii="Times New Roman" w:hAnsi="Times New Roman"/>
          <w:bCs/>
          <w:sz w:val="28"/>
          <w:szCs w:val="28"/>
        </w:rPr>
        <w:t>203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 (</w:t>
      </w:r>
      <w:r w:rsidR="00FD3280">
        <w:rPr>
          <w:rFonts w:ascii="Times New Roman" w:hAnsi="Times New Roman"/>
          <w:bCs/>
          <w:sz w:val="28"/>
          <w:szCs w:val="28"/>
        </w:rPr>
        <w:t>149</w:t>
      </w:r>
      <w:r>
        <w:rPr>
          <w:rFonts w:ascii="Times New Roman" w:hAnsi="Times New Roman"/>
          <w:bCs/>
          <w:sz w:val="28"/>
          <w:szCs w:val="28"/>
        </w:rPr>
        <w:t xml:space="preserve"> кв.м),</w:t>
      </w:r>
    </w:p>
    <w:p w14:paraId="427B97ED" w14:textId="57BC6ED1" w:rsidR="00290ABC" w:rsidRPr="0078692F" w:rsidRDefault="0078692F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195EAC">
        <w:rPr>
          <w:rFonts w:ascii="Times New Roman" w:hAnsi="Times New Roman"/>
          <w:bCs/>
          <w:sz w:val="28"/>
          <w:szCs w:val="28"/>
        </w:rPr>
        <w:t xml:space="preserve">567 </w:t>
      </w:r>
      <w:r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243</cp:revision>
  <dcterms:created xsi:type="dcterms:W3CDTF">2024-10-04T13:32:00Z</dcterms:created>
  <dcterms:modified xsi:type="dcterms:W3CDTF">2026-05-13T03:49:00Z</dcterms:modified>
</cp:coreProperties>
</file>